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1AA004" w14:textId="2A8CB26F" w:rsidR="00272B6C" w:rsidRPr="00C61E76" w:rsidRDefault="005409BA" w:rsidP="00272B6C">
      <w:pPr>
        <w:ind w:left="6095"/>
        <w:rPr>
          <w:rFonts w:ascii="Candara" w:hAnsi="Candara"/>
          <w:iCs/>
          <w:lang w:val="en-GB"/>
        </w:rPr>
      </w:pPr>
      <w:r w:rsidRPr="00C61E76">
        <w:rPr>
          <w:rFonts w:ascii="Candara" w:hAnsi="Candara"/>
          <w:iCs/>
          <w:lang w:val="en-GB"/>
        </w:rPr>
        <w:t>………………</w:t>
      </w:r>
      <w:r w:rsidR="00272B6C" w:rsidRPr="00C61E76">
        <w:rPr>
          <w:rFonts w:ascii="Candara" w:hAnsi="Candara"/>
          <w:iCs/>
          <w:lang w:val="en-GB"/>
        </w:rPr>
        <w:t>………………………..</w:t>
      </w:r>
    </w:p>
    <w:p w14:paraId="6D29BFE8" w14:textId="77777777" w:rsidR="00EE3C82" w:rsidRPr="00C61E76" w:rsidRDefault="00EE3C82" w:rsidP="00887E03">
      <w:pPr>
        <w:ind w:left="6095"/>
        <w:jc w:val="center"/>
        <w:rPr>
          <w:rFonts w:ascii="Candara" w:hAnsi="Candara"/>
          <w:iCs/>
          <w:vertAlign w:val="superscript"/>
          <w:lang w:val="en-GB"/>
        </w:rPr>
      </w:pPr>
      <w:r w:rsidRPr="00C61E76">
        <w:rPr>
          <w:rFonts w:ascii="Candara" w:hAnsi="Candara"/>
          <w:iCs/>
          <w:vertAlign w:val="superscript"/>
          <w:lang w:val="en-GB"/>
        </w:rPr>
        <w:t>City and Date</w:t>
      </w:r>
    </w:p>
    <w:p w14:paraId="39A0700F" w14:textId="77777777" w:rsidR="007677CA" w:rsidRPr="00C61E76" w:rsidRDefault="007677CA" w:rsidP="007677CA">
      <w:pPr>
        <w:spacing w:line="360" w:lineRule="auto"/>
        <w:rPr>
          <w:rFonts w:ascii="Candara" w:hAnsi="Candara"/>
          <w:iCs/>
          <w:lang w:val="en-GB"/>
        </w:rPr>
      </w:pPr>
    </w:p>
    <w:p w14:paraId="6236C297" w14:textId="4C0D69CB" w:rsidR="007677CA" w:rsidRPr="00C61E76" w:rsidRDefault="007677CA" w:rsidP="007677CA">
      <w:pPr>
        <w:spacing w:line="360" w:lineRule="auto"/>
        <w:rPr>
          <w:rFonts w:ascii="Candara" w:hAnsi="Candara"/>
          <w:iCs/>
          <w:lang w:val="en-GB"/>
        </w:rPr>
      </w:pPr>
      <w:r w:rsidRPr="00C61E76">
        <w:rPr>
          <w:rFonts w:ascii="Candara" w:hAnsi="Candara"/>
          <w:iCs/>
          <w:lang w:val="en-GB"/>
        </w:rPr>
        <w:t>…………………………..</w:t>
      </w:r>
    </w:p>
    <w:p w14:paraId="4D79E45A" w14:textId="77777777" w:rsidR="00EE3C82" w:rsidRPr="00C61E76" w:rsidRDefault="00EE3C82" w:rsidP="00405C77">
      <w:pPr>
        <w:spacing w:line="360" w:lineRule="auto"/>
        <w:ind w:right="7796"/>
        <w:jc w:val="center"/>
        <w:rPr>
          <w:rFonts w:ascii="Candara" w:hAnsi="Candara"/>
          <w:iCs/>
          <w:sz w:val="32"/>
          <w:szCs w:val="32"/>
          <w:vertAlign w:val="superscript"/>
          <w:lang w:val="en-GB"/>
        </w:rPr>
      </w:pPr>
      <w:r w:rsidRPr="00C61E76">
        <w:rPr>
          <w:rFonts w:ascii="Candara" w:hAnsi="Candara"/>
          <w:iCs/>
          <w:vertAlign w:val="superscript"/>
          <w:lang w:val="en-GB"/>
        </w:rPr>
        <w:t>Company seal</w:t>
      </w:r>
    </w:p>
    <w:p w14:paraId="05280154" w14:textId="2AD8E892" w:rsidR="00892CEA" w:rsidRPr="00C61E76" w:rsidRDefault="005A2734" w:rsidP="005A2734">
      <w:pPr>
        <w:spacing w:line="276" w:lineRule="auto"/>
        <w:jc w:val="center"/>
        <w:rPr>
          <w:rFonts w:ascii="Candara" w:hAnsi="Candara"/>
          <w:b/>
          <w:sz w:val="22"/>
          <w:szCs w:val="22"/>
          <w:lang w:val="en-GB"/>
        </w:rPr>
      </w:pPr>
      <w:r w:rsidRPr="005A2734">
        <w:rPr>
          <w:rFonts w:ascii="Candara" w:hAnsi="Candara"/>
          <w:b/>
          <w:bCs/>
          <w:sz w:val="30"/>
          <w:szCs w:val="30"/>
          <w:u w:val="single"/>
          <w:lang w:val="en-GB"/>
        </w:rPr>
        <w:t>Statement of no use of prohibited substances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912"/>
        <w:gridCol w:w="5575"/>
      </w:tblGrid>
      <w:tr w:rsidR="00892CEA" w:rsidRPr="00A649FA" w14:paraId="65044D6E" w14:textId="77777777" w:rsidTr="00BD504D">
        <w:trPr>
          <w:trHeight w:val="585"/>
        </w:trPr>
        <w:tc>
          <w:tcPr>
            <w:tcW w:w="3912" w:type="dxa"/>
            <w:tcBorders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6AC7B29A" w14:textId="783A3CA1" w:rsidR="00892CEA" w:rsidRPr="00EE3C82" w:rsidRDefault="00A649FA" w:rsidP="00BD504D">
            <w:pPr>
              <w:rPr>
                <w:rFonts w:ascii="Candara" w:hAnsi="Candara"/>
                <w:sz w:val="22"/>
                <w:szCs w:val="22"/>
                <w:lang w:val="en-GB"/>
              </w:rPr>
            </w:pPr>
            <w:r>
              <w:rPr>
                <w:rFonts w:ascii="Candara" w:hAnsi="Candara"/>
                <w:sz w:val="22"/>
                <w:szCs w:val="22"/>
                <w:lang w:val="en-GB"/>
              </w:rPr>
              <w:t>A</w:t>
            </w:r>
            <w:r w:rsidR="00EE3C82" w:rsidRPr="00EE3C82">
              <w:rPr>
                <w:rFonts w:ascii="Candara" w:hAnsi="Candara"/>
                <w:sz w:val="22"/>
                <w:szCs w:val="22"/>
                <w:lang w:val="en-GB"/>
              </w:rPr>
              <w:t>pplication number (if assigned):</w:t>
            </w:r>
          </w:p>
        </w:tc>
        <w:tc>
          <w:tcPr>
            <w:tcW w:w="557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A1BBBE7" w14:textId="77777777" w:rsidR="00892CEA" w:rsidRPr="00EE3C82" w:rsidRDefault="00892CEA" w:rsidP="00BD504D">
            <w:pPr>
              <w:jc w:val="center"/>
              <w:rPr>
                <w:rFonts w:ascii="Candara" w:hAnsi="Candara"/>
                <w:b/>
                <w:bCs/>
                <w:sz w:val="22"/>
                <w:szCs w:val="22"/>
                <w:lang w:val="en-GB"/>
              </w:rPr>
            </w:pPr>
          </w:p>
        </w:tc>
      </w:tr>
      <w:tr w:rsidR="00892CEA" w:rsidRPr="00CE0837" w14:paraId="2EAEE8EE" w14:textId="77777777" w:rsidTr="00BD504D">
        <w:trPr>
          <w:trHeight w:val="527"/>
        </w:trPr>
        <w:tc>
          <w:tcPr>
            <w:tcW w:w="3912" w:type="dxa"/>
            <w:tcBorders>
              <w:top w:val="single" w:sz="4" w:space="0" w:color="auto"/>
            </w:tcBorders>
            <w:shd w:val="clear" w:color="auto" w:fill="B4C6E7" w:themeFill="accent1" w:themeFillTint="66"/>
            <w:vAlign w:val="center"/>
          </w:tcPr>
          <w:p w14:paraId="711B5DDC" w14:textId="0E77DAE0" w:rsidR="00892CEA" w:rsidRPr="00BA409F" w:rsidRDefault="00EE3C82" w:rsidP="00BD504D">
            <w:pPr>
              <w:rPr>
                <w:rFonts w:ascii="Candara" w:hAnsi="Candara"/>
                <w:sz w:val="22"/>
                <w:szCs w:val="22"/>
              </w:rPr>
            </w:pPr>
            <w:r w:rsidRPr="00BA409F">
              <w:rPr>
                <w:rFonts w:ascii="Candara" w:hAnsi="Candara"/>
                <w:sz w:val="22"/>
                <w:szCs w:val="22"/>
              </w:rPr>
              <w:t>Applicant:</w:t>
            </w:r>
          </w:p>
        </w:tc>
        <w:tc>
          <w:tcPr>
            <w:tcW w:w="5575" w:type="dxa"/>
            <w:tcBorders>
              <w:top w:val="single" w:sz="4" w:space="0" w:color="auto"/>
            </w:tcBorders>
            <w:vAlign w:val="bottom"/>
          </w:tcPr>
          <w:p w14:paraId="41ECA626" w14:textId="77777777" w:rsidR="00892CEA" w:rsidRPr="00CE0837" w:rsidRDefault="00892CEA" w:rsidP="00BD504D">
            <w:pPr>
              <w:jc w:val="center"/>
              <w:rPr>
                <w:rFonts w:ascii="Candara" w:hAnsi="Candara"/>
                <w:sz w:val="22"/>
                <w:szCs w:val="22"/>
              </w:rPr>
            </w:pPr>
          </w:p>
        </w:tc>
      </w:tr>
      <w:tr w:rsidR="00892CEA" w:rsidRPr="00BE0FD8" w14:paraId="196F4D31" w14:textId="77777777" w:rsidTr="00BD504D">
        <w:tc>
          <w:tcPr>
            <w:tcW w:w="3912" w:type="dxa"/>
            <w:shd w:val="clear" w:color="auto" w:fill="B4C6E7" w:themeFill="accent1" w:themeFillTint="66"/>
            <w:vAlign w:val="center"/>
          </w:tcPr>
          <w:p w14:paraId="072AC63C" w14:textId="1428D5A6" w:rsidR="00892CEA" w:rsidRPr="00EE3C82" w:rsidRDefault="00EE3C82" w:rsidP="00BD504D">
            <w:pPr>
              <w:rPr>
                <w:rFonts w:ascii="Candara" w:hAnsi="Candara"/>
                <w:sz w:val="22"/>
                <w:szCs w:val="22"/>
                <w:lang w:val="en-GB"/>
              </w:rPr>
            </w:pPr>
            <w:r w:rsidRPr="00EE3C82">
              <w:rPr>
                <w:rFonts w:ascii="Candara" w:hAnsi="Candara"/>
                <w:sz w:val="22"/>
                <w:szCs w:val="22"/>
                <w:lang w:val="en-GB"/>
              </w:rPr>
              <w:t>Name of the product(s)</w:t>
            </w:r>
            <w:r w:rsidRPr="00A649FA">
              <w:rPr>
                <w:rFonts w:ascii="Candara" w:hAnsi="Candara"/>
                <w:sz w:val="22"/>
                <w:szCs w:val="22"/>
                <w:vertAlign w:val="superscript"/>
                <w:lang w:val="en-GB"/>
              </w:rPr>
              <w:t>1</w:t>
            </w:r>
            <w:r w:rsidR="00892CEA" w:rsidRPr="00EE3C82">
              <w:rPr>
                <w:rFonts w:ascii="Candara" w:hAnsi="Candara"/>
                <w:sz w:val="22"/>
                <w:szCs w:val="22"/>
                <w:lang w:val="en-GB"/>
              </w:rPr>
              <w:t>:</w:t>
            </w:r>
          </w:p>
        </w:tc>
        <w:tc>
          <w:tcPr>
            <w:tcW w:w="5575" w:type="dxa"/>
          </w:tcPr>
          <w:p w14:paraId="0F03A220" w14:textId="77777777" w:rsidR="00892CEA" w:rsidRPr="00EE3C82" w:rsidRDefault="00892CEA" w:rsidP="00BD504D">
            <w:pPr>
              <w:rPr>
                <w:rFonts w:ascii="Candara" w:hAnsi="Candara"/>
                <w:sz w:val="22"/>
                <w:szCs w:val="22"/>
                <w:lang w:val="en-GB"/>
              </w:rPr>
            </w:pPr>
          </w:p>
        </w:tc>
      </w:tr>
    </w:tbl>
    <w:p w14:paraId="654315C4" w14:textId="38B0292F" w:rsidR="00EE3C82" w:rsidRPr="00EE3C82" w:rsidRDefault="00892CEA" w:rsidP="002E2BE8">
      <w:pPr>
        <w:jc w:val="both"/>
        <w:rPr>
          <w:rFonts w:ascii="Candara" w:hAnsi="Candara" w:cs="Arial"/>
          <w:sz w:val="16"/>
          <w:szCs w:val="16"/>
          <w:u w:val="single"/>
          <w:lang w:val="en-GB"/>
        </w:rPr>
      </w:pPr>
      <w:r w:rsidRPr="04542680">
        <w:rPr>
          <w:rFonts w:ascii="Candara" w:hAnsi="Candara" w:cs="Arial"/>
          <w:u w:val="single"/>
          <w:vertAlign w:val="superscript"/>
          <w:lang w:val="en-GB"/>
        </w:rPr>
        <w:t>1</w:t>
      </w:r>
      <w:r w:rsidRPr="04542680">
        <w:rPr>
          <w:rFonts w:ascii="Candara" w:hAnsi="Candara"/>
          <w:i/>
          <w:iCs/>
          <w:sz w:val="22"/>
          <w:szCs w:val="22"/>
          <w:vertAlign w:val="superscript"/>
          <w:lang w:val="en-GB"/>
        </w:rPr>
        <w:t xml:space="preserve"> </w:t>
      </w:r>
      <w:r w:rsidR="002520F7" w:rsidRPr="002520F7">
        <w:rPr>
          <w:rFonts w:ascii="Candara" w:hAnsi="Candara"/>
          <w:i/>
          <w:iCs/>
          <w:sz w:val="16"/>
          <w:szCs w:val="16"/>
          <w:lang w:val="en-GB"/>
        </w:rPr>
        <w:t>the name of the product(s)</w:t>
      </w:r>
      <w:r w:rsidR="00BE0FD8">
        <w:rPr>
          <w:rFonts w:ascii="Candara" w:hAnsi="Candara"/>
          <w:i/>
          <w:iCs/>
          <w:sz w:val="16"/>
          <w:szCs w:val="16"/>
          <w:lang w:val="en-GB"/>
        </w:rPr>
        <w:t xml:space="preserve"> must be</w:t>
      </w:r>
      <w:r w:rsidR="002520F7" w:rsidRPr="002520F7">
        <w:rPr>
          <w:rFonts w:ascii="Candara" w:hAnsi="Candara"/>
          <w:i/>
          <w:iCs/>
          <w:sz w:val="16"/>
          <w:szCs w:val="16"/>
          <w:lang w:val="en-GB"/>
        </w:rPr>
        <w:t xml:space="preserve"> identical to the one in the Application</w:t>
      </w:r>
    </w:p>
    <w:p w14:paraId="6F476F70" w14:textId="59A6DACA" w:rsidR="00E46ADF" w:rsidRPr="00EE3C82" w:rsidRDefault="00E46ADF" w:rsidP="00E46ADF">
      <w:pPr>
        <w:rPr>
          <w:rFonts w:ascii="Candara" w:hAnsi="Candara"/>
          <w:lang w:val="en-GB"/>
        </w:rPr>
      </w:pPr>
    </w:p>
    <w:p w14:paraId="2E0D8F97" w14:textId="77777777" w:rsidR="00646EAB" w:rsidRPr="00646EAB" w:rsidRDefault="00646EAB" w:rsidP="00646EAB">
      <w:pPr>
        <w:jc w:val="both"/>
        <w:rPr>
          <w:rFonts w:ascii="Candara" w:hAnsi="Candara"/>
          <w:b/>
          <w:sz w:val="22"/>
          <w:szCs w:val="22"/>
          <w:lang w:val="en-US"/>
        </w:rPr>
      </w:pPr>
      <w:r w:rsidRPr="00646EAB">
        <w:rPr>
          <w:rFonts w:ascii="Candara" w:hAnsi="Candara"/>
          <w:b/>
          <w:sz w:val="22"/>
          <w:szCs w:val="22"/>
          <w:lang w:val="en-US"/>
        </w:rPr>
        <w:t>We hereby declare that our product:</w:t>
      </w:r>
    </w:p>
    <w:p w14:paraId="594A55DE" w14:textId="77777777" w:rsidR="00646EAB" w:rsidRPr="00646EAB" w:rsidRDefault="00646EAB" w:rsidP="71FBF8C4">
      <w:pPr>
        <w:jc w:val="both"/>
        <w:rPr>
          <w:rFonts w:ascii="Candara" w:hAnsi="Candara" w:cs="Arial"/>
          <w:sz w:val="22"/>
          <w:szCs w:val="22"/>
          <w:u w:val="single"/>
          <w:lang w:val="en-US"/>
        </w:rPr>
      </w:pPr>
      <w:r w:rsidRPr="71FBF8C4">
        <w:rPr>
          <w:rFonts w:ascii="Candara" w:hAnsi="Candara" w:cs="Arial"/>
          <w:sz w:val="22"/>
          <w:szCs w:val="22"/>
          <w:u w:val="single"/>
          <w:lang w:val="en-US"/>
        </w:rPr>
        <w:t>The products comply with the requirements of Commission Regulation (EC) No. 10/2011 of January 14, 2011.</w:t>
      </w:r>
    </w:p>
    <w:p w14:paraId="13CD0077" w14:textId="77777777" w:rsidR="00646EAB" w:rsidRPr="00646EAB" w:rsidRDefault="00646EAB" w:rsidP="00646EAB">
      <w:pPr>
        <w:jc w:val="both"/>
        <w:rPr>
          <w:rFonts w:ascii="Candara" w:hAnsi="Candara" w:cs="Arial"/>
          <w:sz w:val="22"/>
          <w:szCs w:val="22"/>
          <w:lang w:val="en"/>
        </w:rPr>
      </w:pPr>
      <w:r w:rsidRPr="00646EAB">
        <w:rPr>
          <w:rFonts w:ascii="Candara" w:hAnsi="Candara" w:cs="Arial"/>
          <w:sz w:val="22"/>
          <w:szCs w:val="22"/>
          <w:lang w:val="en"/>
        </w:rPr>
        <w:t>In addition:</w:t>
      </w:r>
    </w:p>
    <w:p w14:paraId="3A978E67" w14:textId="0160EE03" w:rsidR="00646EAB" w:rsidRPr="00646EAB" w:rsidRDefault="00646EAB" w:rsidP="00646EAB">
      <w:pPr>
        <w:jc w:val="both"/>
        <w:rPr>
          <w:rFonts w:ascii="Candara" w:hAnsi="Candara" w:cs="Arial"/>
          <w:sz w:val="22"/>
          <w:szCs w:val="22"/>
          <w:lang w:val="en-US"/>
        </w:rPr>
      </w:pPr>
      <w:r w:rsidRPr="00646EAB">
        <w:rPr>
          <w:rFonts w:ascii="Candara" w:hAnsi="Candara" w:cs="Arial"/>
          <w:sz w:val="22"/>
          <w:szCs w:val="22"/>
          <w:lang w:val="en"/>
        </w:rPr>
        <w:t xml:space="preserve">I. </w:t>
      </w:r>
      <w:r w:rsidR="00C32EA8">
        <w:rPr>
          <w:rFonts w:ascii="Candara" w:hAnsi="Candara" w:cs="Arial"/>
          <w:sz w:val="22"/>
          <w:szCs w:val="22"/>
          <w:lang w:val="en"/>
        </w:rPr>
        <w:t>The p</w:t>
      </w:r>
      <w:r w:rsidRPr="00646EAB">
        <w:rPr>
          <w:rFonts w:ascii="Candara" w:hAnsi="Candara" w:cs="Arial"/>
          <w:sz w:val="22"/>
          <w:szCs w:val="22"/>
          <w:lang w:val="en"/>
        </w:rPr>
        <w:t>roducts do not contain:</w:t>
      </w:r>
    </w:p>
    <w:p w14:paraId="633ECF98" w14:textId="77777777" w:rsidR="00646EAB" w:rsidRPr="00646EAB" w:rsidRDefault="00646EAB" w:rsidP="00646EAB">
      <w:pPr>
        <w:jc w:val="both"/>
        <w:rPr>
          <w:rFonts w:ascii="Candara" w:hAnsi="Candara" w:cs="Arial"/>
          <w:sz w:val="22"/>
          <w:szCs w:val="22"/>
          <w:lang w:val="en-US"/>
        </w:rPr>
      </w:pPr>
    </w:p>
    <w:p w14:paraId="7BAEF3AD" w14:textId="77777777" w:rsidR="00646EAB" w:rsidRPr="00646EAB" w:rsidRDefault="00646EAB" w:rsidP="00646EAB">
      <w:pPr>
        <w:numPr>
          <w:ilvl w:val="0"/>
          <w:numId w:val="10"/>
        </w:numPr>
        <w:contextualSpacing/>
        <w:jc w:val="both"/>
        <w:rPr>
          <w:rFonts w:ascii="Candara" w:hAnsi="Candara" w:cs="Arial"/>
          <w:sz w:val="22"/>
          <w:szCs w:val="22"/>
          <w:lang w:val="en-US"/>
        </w:rPr>
      </w:pPr>
      <w:r w:rsidRPr="00646EAB">
        <w:rPr>
          <w:rFonts w:ascii="Candara" w:hAnsi="Candara" w:cs="Arial"/>
          <w:sz w:val="22"/>
          <w:szCs w:val="22"/>
          <w:lang w:val="en-US"/>
        </w:rPr>
        <w:t>phthalates listed in Annex XIV to Regulation (EC) No 1907/2006 REACH (EC)</w:t>
      </w:r>
    </w:p>
    <w:p w14:paraId="01C71E8D" w14:textId="77777777" w:rsidR="00646EAB" w:rsidRPr="00646EAB" w:rsidRDefault="00646EAB" w:rsidP="00646EAB">
      <w:pPr>
        <w:numPr>
          <w:ilvl w:val="0"/>
          <w:numId w:val="10"/>
        </w:numPr>
        <w:contextualSpacing/>
        <w:jc w:val="both"/>
        <w:rPr>
          <w:rFonts w:ascii="Candara" w:hAnsi="Candara" w:cs="Arial"/>
          <w:sz w:val="22"/>
          <w:szCs w:val="22"/>
          <w:lang w:val="en-US"/>
        </w:rPr>
      </w:pPr>
      <w:r w:rsidRPr="00646EAB">
        <w:rPr>
          <w:rFonts w:ascii="Candara" w:hAnsi="Candara" w:cs="Arial"/>
          <w:sz w:val="22"/>
          <w:szCs w:val="22"/>
          <w:lang w:val="en"/>
        </w:rPr>
        <w:t>animal by-products listed in Commission Regulation (EU) No 142/2011,</w:t>
      </w:r>
    </w:p>
    <w:p w14:paraId="4EEBAD83" w14:textId="77777777" w:rsidR="00646EAB" w:rsidRPr="00646EAB" w:rsidRDefault="00646EAB" w:rsidP="00646EAB">
      <w:pPr>
        <w:numPr>
          <w:ilvl w:val="0"/>
          <w:numId w:val="10"/>
        </w:numPr>
        <w:contextualSpacing/>
        <w:jc w:val="both"/>
        <w:rPr>
          <w:rFonts w:ascii="Candara" w:hAnsi="Candara" w:cs="Arial"/>
          <w:sz w:val="22"/>
          <w:szCs w:val="22"/>
        </w:rPr>
      </w:pPr>
      <w:r w:rsidRPr="00646EAB">
        <w:rPr>
          <w:rFonts w:ascii="Candara" w:hAnsi="Candara" w:cs="Arial"/>
          <w:sz w:val="22"/>
          <w:szCs w:val="22"/>
          <w:lang w:val="en"/>
        </w:rPr>
        <w:t>organic tin compounds,</w:t>
      </w:r>
    </w:p>
    <w:p w14:paraId="426C4D77" w14:textId="77777777" w:rsidR="00646EAB" w:rsidRPr="00646EAB" w:rsidRDefault="00646EAB" w:rsidP="00646EAB">
      <w:pPr>
        <w:numPr>
          <w:ilvl w:val="0"/>
          <w:numId w:val="10"/>
        </w:numPr>
        <w:contextualSpacing/>
        <w:jc w:val="both"/>
        <w:rPr>
          <w:rFonts w:ascii="Candara" w:hAnsi="Candara" w:cs="Arial"/>
          <w:sz w:val="22"/>
          <w:szCs w:val="22"/>
        </w:rPr>
      </w:pPr>
      <w:r w:rsidRPr="00646EAB">
        <w:rPr>
          <w:rFonts w:ascii="Candara" w:hAnsi="Candara" w:cs="Arial"/>
          <w:sz w:val="22"/>
          <w:szCs w:val="22"/>
          <w:lang w:val="en"/>
        </w:rPr>
        <w:t>antimony trioxide,</w:t>
      </w:r>
    </w:p>
    <w:p w14:paraId="4FE494AA" w14:textId="77777777" w:rsidR="00646EAB" w:rsidRPr="00646EAB" w:rsidRDefault="00646EAB" w:rsidP="00646EAB">
      <w:pPr>
        <w:numPr>
          <w:ilvl w:val="0"/>
          <w:numId w:val="10"/>
        </w:numPr>
        <w:contextualSpacing/>
        <w:jc w:val="both"/>
        <w:rPr>
          <w:rFonts w:ascii="Candara" w:hAnsi="Candara" w:cs="Arial"/>
          <w:sz w:val="22"/>
          <w:szCs w:val="22"/>
        </w:rPr>
      </w:pPr>
      <w:r w:rsidRPr="00646EAB">
        <w:rPr>
          <w:rFonts w:ascii="Candara" w:hAnsi="Candara" w:cs="Arial"/>
          <w:sz w:val="22"/>
          <w:szCs w:val="22"/>
        </w:rPr>
        <w:t>HBCDD (</w:t>
      </w:r>
      <w:r w:rsidRPr="00646EAB">
        <w:rPr>
          <w:rFonts w:ascii="Candara" w:hAnsi="Candara" w:cs="Arial"/>
          <w:sz w:val="22"/>
          <w:szCs w:val="22"/>
          <w:lang w:val="en"/>
        </w:rPr>
        <w:t>hexabromocyclododecane),</w:t>
      </w:r>
    </w:p>
    <w:p w14:paraId="0F280DB6" w14:textId="77777777" w:rsidR="00646EAB" w:rsidRPr="00646EAB" w:rsidRDefault="00646EAB" w:rsidP="00646EAB">
      <w:pPr>
        <w:numPr>
          <w:ilvl w:val="0"/>
          <w:numId w:val="10"/>
        </w:numPr>
        <w:contextualSpacing/>
        <w:jc w:val="both"/>
        <w:rPr>
          <w:rFonts w:ascii="Candara" w:hAnsi="Candara" w:cs="Arial"/>
          <w:sz w:val="22"/>
          <w:szCs w:val="22"/>
        </w:rPr>
      </w:pPr>
      <w:r w:rsidRPr="00646EAB">
        <w:rPr>
          <w:rFonts w:ascii="Candara" w:hAnsi="Candara" w:cs="Arial"/>
          <w:sz w:val="22"/>
          <w:szCs w:val="22"/>
          <w:lang w:val="en"/>
        </w:rPr>
        <w:t>recycled materials,</w:t>
      </w:r>
    </w:p>
    <w:p w14:paraId="0EA2AB54" w14:textId="77777777" w:rsidR="00646EAB" w:rsidRPr="00646EAB" w:rsidRDefault="00646EAB" w:rsidP="00646EAB">
      <w:pPr>
        <w:numPr>
          <w:ilvl w:val="0"/>
          <w:numId w:val="10"/>
        </w:numPr>
        <w:contextualSpacing/>
        <w:jc w:val="both"/>
        <w:rPr>
          <w:rFonts w:ascii="Candara" w:hAnsi="Candara" w:cs="Arial"/>
          <w:sz w:val="22"/>
          <w:szCs w:val="22"/>
          <w:lang w:val="en-US"/>
        </w:rPr>
      </w:pPr>
      <w:r w:rsidRPr="00646EAB">
        <w:rPr>
          <w:rFonts w:ascii="Candara" w:hAnsi="Candara"/>
          <w:sz w:val="22"/>
          <w:szCs w:val="22"/>
          <w:lang w:val="en-US"/>
        </w:rPr>
        <w:t>nanomaterials, including titanium dioxide nanoparticles (size below 100 nm), silver nanoparticles (size below 100 nm).</w:t>
      </w:r>
    </w:p>
    <w:p w14:paraId="11936F70" w14:textId="77777777" w:rsidR="00646EAB" w:rsidRPr="00646EAB" w:rsidRDefault="00646EAB" w:rsidP="00646EAB">
      <w:pPr>
        <w:ind w:left="720"/>
        <w:contextualSpacing/>
        <w:jc w:val="both"/>
        <w:rPr>
          <w:rFonts w:ascii="Candara" w:hAnsi="Candara" w:cs="Arial"/>
          <w:sz w:val="22"/>
          <w:szCs w:val="22"/>
          <w:lang w:val="en-US"/>
        </w:rPr>
      </w:pPr>
    </w:p>
    <w:p w14:paraId="6026DED2" w14:textId="77777777" w:rsidR="00646EAB" w:rsidRPr="00646EAB" w:rsidRDefault="00646EAB" w:rsidP="00646EAB">
      <w:pPr>
        <w:jc w:val="both"/>
        <w:rPr>
          <w:rFonts w:ascii="Candara" w:hAnsi="Candara" w:cs="Arial"/>
          <w:sz w:val="22"/>
          <w:szCs w:val="22"/>
          <w:lang w:val="en-US"/>
        </w:rPr>
      </w:pPr>
      <w:r w:rsidRPr="00646EAB">
        <w:rPr>
          <w:rFonts w:ascii="Candara" w:hAnsi="Candara" w:cs="Arial"/>
          <w:sz w:val="22"/>
          <w:szCs w:val="22"/>
          <w:lang w:val="en-US"/>
        </w:rPr>
        <w:t xml:space="preserve">II. </w:t>
      </w:r>
      <w:r w:rsidRPr="00646EAB">
        <w:rPr>
          <w:rFonts w:ascii="Candara" w:hAnsi="Candara" w:cs="Arial"/>
          <w:sz w:val="22"/>
          <w:szCs w:val="22"/>
          <w:lang w:val="en"/>
        </w:rPr>
        <w:t>Pigments used in the production process of the products do not contain cadmium compounds, chromium (VI), lead or organic carcinogens.</w:t>
      </w:r>
    </w:p>
    <w:p w14:paraId="4E3F14E6" w14:textId="77777777" w:rsidR="00646EAB" w:rsidRPr="00646EAB" w:rsidRDefault="00646EAB" w:rsidP="00646EAB">
      <w:pPr>
        <w:rPr>
          <w:rFonts w:ascii="Candara" w:hAnsi="Candara" w:cs="Arial"/>
          <w:sz w:val="22"/>
          <w:szCs w:val="22"/>
          <w:lang w:val="en-US"/>
        </w:rPr>
      </w:pPr>
    </w:p>
    <w:p w14:paraId="6511A9FF" w14:textId="77777777" w:rsidR="00646EAB" w:rsidRPr="00646EAB" w:rsidRDefault="00646EAB" w:rsidP="00646EAB">
      <w:pPr>
        <w:rPr>
          <w:rFonts w:ascii="Candara" w:hAnsi="Candara" w:cs="Arial"/>
          <w:sz w:val="22"/>
          <w:szCs w:val="22"/>
          <w:lang w:val="en-US"/>
        </w:rPr>
      </w:pPr>
      <w:r w:rsidRPr="00646EAB">
        <w:rPr>
          <w:rFonts w:ascii="Candara" w:hAnsi="Candara" w:cs="Arial"/>
          <w:sz w:val="22"/>
          <w:szCs w:val="22"/>
          <w:lang w:val="en-US"/>
        </w:rPr>
        <w:t>III. As a flame retardant is used  …………………………………….…………….   (</w:t>
      </w:r>
      <w:r w:rsidRPr="00646EAB">
        <w:rPr>
          <w:rFonts w:ascii="Candara" w:hAnsi="Candara" w:cs="Arial"/>
          <w:i/>
          <w:sz w:val="22"/>
          <w:szCs w:val="22"/>
          <w:lang w:val="en-US"/>
        </w:rPr>
        <w:t>chemical name and CAS no</w:t>
      </w:r>
      <w:r w:rsidRPr="00646EAB">
        <w:rPr>
          <w:rFonts w:ascii="Candara" w:hAnsi="Candara" w:cs="Arial"/>
          <w:sz w:val="22"/>
          <w:szCs w:val="22"/>
          <w:lang w:val="en-US"/>
        </w:rPr>
        <w:t>) / flame retardant is not used*</w:t>
      </w:r>
    </w:p>
    <w:p w14:paraId="71B391CC" w14:textId="77777777" w:rsidR="00646EAB" w:rsidRPr="00646EAB" w:rsidRDefault="00646EAB" w:rsidP="00646EAB">
      <w:pPr>
        <w:jc w:val="both"/>
        <w:rPr>
          <w:rFonts w:ascii="Candara" w:hAnsi="Candara" w:cs="Arial"/>
          <w:sz w:val="22"/>
          <w:szCs w:val="22"/>
          <w:lang w:val="en-US"/>
        </w:rPr>
      </w:pPr>
    </w:p>
    <w:p w14:paraId="10ED2A1C" w14:textId="77777777" w:rsidR="00646EAB" w:rsidRPr="00646EAB" w:rsidRDefault="00646EAB" w:rsidP="00646EAB">
      <w:pPr>
        <w:rPr>
          <w:rFonts w:ascii="Candara" w:hAnsi="Candara" w:cs="Arial"/>
          <w:sz w:val="22"/>
          <w:szCs w:val="22"/>
          <w:lang w:val="en-US"/>
        </w:rPr>
      </w:pPr>
      <w:r w:rsidRPr="00646EAB">
        <w:rPr>
          <w:rFonts w:ascii="Candara" w:hAnsi="Candara" w:cs="Arial"/>
          <w:sz w:val="22"/>
          <w:szCs w:val="22"/>
          <w:lang w:val="en-US"/>
        </w:rPr>
        <w:t xml:space="preserve">IV. As UV stabilizer is used …………………………………….……………………………..   </w:t>
      </w:r>
      <w:r w:rsidRPr="00646EAB">
        <w:rPr>
          <w:rFonts w:ascii="Candara" w:hAnsi="Candara" w:cs="Arial"/>
          <w:i/>
          <w:sz w:val="22"/>
          <w:szCs w:val="22"/>
          <w:lang w:val="en-US"/>
        </w:rPr>
        <w:t>(chemical name and CAS no)</w:t>
      </w:r>
      <w:r w:rsidRPr="00646EAB">
        <w:rPr>
          <w:rFonts w:ascii="Candara" w:hAnsi="Candara" w:cs="Arial"/>
          <w:sz w:val="22"/>
          <w:szCs w:val="22"/>
          <w:lang w:val="en-US"/>
        </w:rPr>
        <w:t xml:space="preserve"> / stabilizer UV is not used*</w:t>
      </w:r>
    </w:p>
    <w:p w14:paraId="75753655" w14:textId="77777777" w:rsidR="00646EAB" w:rsidRPr="00646EAB" w:rsidRDefault="00646EAB" w:rsidP="00646EAB">
      <w:pPr>
        <w:jc w:val="both"/>
        <w:rPr>
          <w:rFonts w:ascii="Candara" w:hAnsi="Candara" w:cs="Arial"/>
          <w:sz w:val="22"/>
          <w:szCs w:val="22"/>
          <w:lang w:val="en-US"/>
        </w:rPr>
      </w:pPr>
    </w:p>
    <w:p w14:paraId="2CB243A1" w14:textId="77777777" w:rsidR="00646EAB" w:rsidRPr="00646EAB" w:rsidRDefault="00646EAB" w:rsidP="00646EAB">
      <w:pPr>
        <w:jc w:val="both"/>
        <w:rPr>
          <w:rFonts w:ascii="Candara" w:hAnsi="Candara" w:cs="Arial"/>
          <w:sz w:val="22"/>
          <w:szCs w:val="22"/>
          <w:lang w:val="en-US"/>
        </w:rPr>
      </w:pPr>
      <w:r w:rsidRPr="00646EAB">
        <w:rPr>
          <w:rFonts w:ascii="Candara" w:hAnsi="Candara" w:cs="Arial"/>
          <w:sz w:val="22"/>
          <w:szCs w:val="22"/>
          <w:lang w:val="en-US"/>
        </w:rPr>
        <w:t xml:space="preserve">V. Products contain / do not contain </w:t>
      </w:r>
      <w:r w:rsidRPr="00646EAB">
        <w:rPr>
          <w:rFonts w:ascii="Candara" w:hAnsi="Candara" w:cs="Arial"/>
          <w:sz w:val="22"/>
          <w:szCs w:val="22"/>
          <w:lang w:val="en"/>
        </w:rPr>
        <w:t>ethylene glycol</w:t>
      </w:r>
      <w:r w:rsidRPr="00646EAB">
        <w:rPr>
          <w:rFonts w:ascii="Candara" w:hAnsi="Candara" w:cs="Arial"/>
          <w:sz w:val="22"/>
          <w:szCs w:val="22"/>
          <w:lang w:val="en-US"/>
        </w:rPr>
        <w:t>*.</w:t>
      </w:r>
    </w:p>
    <w:p w14:paraId="4DD94EEE" w14:textId="77777777" w:rsidR="00646EAB" w:rsidRPr="00646EAB" w:rsidRDefault="00646EAB" w:rsidP="00646EAB">
      <w:pPr>
        <w:jc w:val="both"/>
        <w:rPr>
          <w:rFonts w:ascii="Candara" w:hAnsi="Candara" w:cs="Arial"/>
          <w:lang w:val="en-US"/>
        </w:rPr>
      </w:pPr>
    </w:p>
    <w:p w14:paraId="24B5D954" w14:textId="1EBB49A8" w:rsidR="00646EAB" w:rsidRPr="00646EAB" w:rsidRDefault="00646EAB" w:rsidP="00646EAB">
      <w:pPr>
        <w:jc w:val="both"/>
        <w:rPr>
          <w:rFonts w:ascii="Candara" w:hAnsi="Candara" w:cs="Arial"/>
          <w:lang w:val="en-US"/>
        </w:rPr>
      </w:pPr>
      <w:r w:rsidRPr="00646EAB">
        <w:rPr>
          <w:rFonts w:ascii="Candara" w:hAnsi="Candara" w:cs="Arial"/>
          <w:lang w:val="en-US"/>
        </w:rPr>
        <w:t xml:space="preserve">* </w:t>
      </w:r>
      <w:r>
        <w:rPr>
          <w:rFonts w:ascii="Candara" w:hAnsi="Candara" w:cs="Arial"/>
          <w:sz w:val="16"/>
          <w:szCs w:val="16"/>
          <w:lang w:val="en"/>
        </w:rPr>
        <w:t>tick</w:t>
      </w:r>
      <w:r w:rsidRPr="00646EAB">
        <w:rPr>
          <w:rFonts w:ascii="Candara" w:hAnsi="Candara" w:cs="Arial"/>
          <w:sz w:val="16"/>
          <w:szCs w:val="16"/>
          <w:lang w:val="en"/>
        </w:rPr>
        <w:t xml:space="preserve"> as appropriate</w:t>
      </w:r>
    </w:p>
    <w:p w14:paraId="12758FF1" w14:textId="77777777" w:rsidR="005E16D7" w:rsidRDefault="005E16D7" w:rsidP="00C77914">
      <w:pPr>
        <w:rPr>
          <w:rFonts w:ascii="Candara" w:hAnsi="Candara"/>
          <w:i/>
          <w:iCs/>
        </w:rPr>
      </w:pPr>
    </w:p>
    <w:p w14:paraId="370BB70F" w14:textId="77777777" w:rsidR="005E16D7" w:rsidRDefault="005E16D7" w:rsidP="00C77914">
      <w:pPr>
        <w:rPr>
          <w:rFonts w:ascii="Candara" w:hAnsi="Candara"/>
          <w:i/>
          <w:iCs/>
        </w:rPr>
      </w:pPr>
    </w:p>
    <w:tbl>
      <w:tblPr>
        <w:tblStyle w:val="Tabela-Siatka"/>
        <w:tblpPr w:leftFromText="141" w:rightFromText="141" w:vertAnchor="text" w:horzAnchor="margin" w:tblpY="10"/>
        <w:tblW w:w="9471" w:type="dxa"/>
        <w:tblLook w:val="04A0" w:firstRow="1" w:lastRow="0" w:firstColumn="1" w:lastColumn="0" w:noHBand="0" w:noVBand="1"/>
      </w:tblPr>
      <w:tblGrid>
        <w:gridCol w:w="4465"/>
        <w:gridCol w:w="5006"/>
      </w:tblGrid>
      <w:tr w:rsidR="005E16D7" w:rsidRPr="00D707C4" w14:paraId="14A0AFF4" w14:textId="77777777" w:rsidTr="005E16D7">
        <w:trPr>
          <w:trHeight w:val="449"/>
        </w:trPr>
        <w:tc>
          <w:tcPr>
            <w:tcW w:w="4465" w:type="dxa"/>
            <w:tcBorders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0D0C9972" w14:textId="06183ED0" w:rsidR="005E16D7" w:rsidRPr="00D707C4" w:rsidRDefault="00EE3C82" w:rsidP="005E16D7">
            <w:pPr>
              <w:rPr>
                <w:rFonts w:ascii="Candara" w:hAnsi="Candara"/>
                <w:sz w:val="22"/>
                <w:szCs w:val="22"/>
              </w:rPr>
            </w:pPr>
            <w:r>
              <w:rPr>
                <w:rFonts w:ascii="Candara" w:hAnsi="Candara"/>
                <w:sz w:val="22"/>
                <w:szCs w:val="22"/>
              </w:rPr>
              <w:t>Dat</w:t>
            </w:r>
            <w:r w:rsidR="00802629">
              <w:rPr>
                <w:rFonts w:ascii="Candara" w:hAnsi="Candara"/>
                <w:sz w:val="22"/>
                <w:szCs w:val="22"/>
              </w:rPr>
              <w:t>e</w:t>
            </w:r>
            <w:r>
              <w:rPr>
                <w:rFonts w:ascii="Candara" w:hAnsi="Candara"/>
                <w:sz w:val="22"/>
                <w:szCs w:val="22"/>
              </w:rPr>
              <w:t>:</w:t>
            </w:r>
          </w:p>
        </w:tc>
        <w:tc>
          <w:tcPr>
            <w:tcW w:w="5006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37676529" w14:textId="77777777" w:rsidR="005E16D7" w:rsidRPr="00D707C4" w:rsidRDefault="005E16D7" w:rsidP="005E16D7">
            <w:pPr>
              <w:rPr>
                <w:rFonts w:ascii="Candara" w:hAnsi="Candara"/>
                <w:sz w:val="22"/>
                <w:szCs w:val="22"/>
              </w:rPr>
            </w:pPr>
          </w:p>
        </w:tc>
      </w:tr>
      <w:tr w:rsidR="005E16D7" w:rsidRPr="00BE0FD8" w14:paraId="7EB08924" w14:textId="77777777" w:rsidTr="005E16D7">
        <w:trPr>
          <w:trHeight w:val="471"/>
        </w:trPr>
        <w:tc>
          <w:tcPr>
            <w:tcW w:w="4465" w:type="dxa"/>
            <w:tcBorders>
              <w:top w:val="single" w:sz="4" w:space="0" w:color="auto"/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738AD491" w14:textId="76170534" w:rsidR="005E16D7" w:rsidRPr="00EE3C82" w:rsidRDefault="00EE3C82" w:rsidP="005E16D7">
            <w:pPr>
              <w:rPr>
                <w:rFonts w:ascii="Candara" w:hAnsi="Candara"/>
                <w:sz w:val="22"/>
                <w:szCs w:val="22"/>
                <w:lang w:val="en-GB"/>
              </w:rPr>
            </w:pPr>
            <w:r w:rsidRPr="00EE3C82">
              <w:rPr>
                <w:rFonts w:ascii="Candara" w:hAnsi="Candara"/>
                <w:sz w:val="22"/>
                <w:szCs w:val="22"/>
                <w:lang w:val="en-GB"/>
              </w:rPr>
              <w:t>Name and surname of the person making the declarations:</w:t>
            </w:r>
          </w:p>
        </w:tc>
        <w:tc>
          <w:tcPr>
            <w:tcW w:w="500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009AFF8" w14:textId="77777777" w:rsidR="005E16D7" w:rsidRPr="00EE3C82" w:rsidRDefault="005E16D7" w:rsidP="005E16D7">
            <w:pPr>
              <w:rPr>
                <w:rFonts w:ascii="Candara" w:hAnsi="Candara"/>
                <w:sz w:val="22"/>
                <w:szCs w:val="22"/>
                <w:lang w:val="en-GB"/>
              </w:rPr>
            </w:pPr>
          </w:p>
        </w:tc>
      </w:tr>
      <w:tr w:rsidR="005E16D7" w:rsidRPr="00BE0FD8" w14:paraId="01B400B4" w14:textId="77777777" w:rsidTr="005E16D7">
        <w:trPr>
          <w:trHeight w:val="463"/>
        </w:trPr>
        <w:tc>
          <w:tcPr>
            <w:tcW w:w="4465" w:type="dxa"/>
            <w:tcBorders>
              <w:top w:val="single" w:sz="4" w:space="0" w:color="auto"/>
            </w:tcBorders>
            <w:shd w:val="clear" w:color="auto" w:fill="B4C6E7" w:themeFill="accent1" w:themeFillTint="66"/>
            <w:vAlign w:val="center"/>
          </w:tcPr>
          <w:p w14:paraId="558A384B" w14:textId="55216DA6" w:rsidR="005E16D7" w:rsidRPr="00EE3C82" w:rsidRDefault="00EE3C82" w:rsidP="005E16D7">
            <w:pPr>
              <w:rPr>
                <w:rFonts w:ascii="Candara" w:hAnsi="Candara"/>
                <w:sz w:val="22"/>
                <w:szCs w:val="22"/>
                <w:lang w:val="en-GB"/>
              </w:rPr>
            </w:pPr>
            <w:r w:rsidRPr="00EE3C82">
              <w:rPr>
                <w:rFonts w:ascii="Candara" w:hAnsi="Candara"/>
                <w:sz w:val="22"/>
                <w:szCs w:val="22"/>
                <w:lang w:val="en-GB"/>
              </w:rPr>
              <w:t>Signature of the person making the declarations:</w:t>
            </w:r>
          </w:p>
        </w:tc>
        <w:tc>
          <w:tcPr>
            <w:tcW w:w="5006" w:type="dxa"/>
            <w:tcBorders>
              <w:top w:val="single" w:sz="4" w:space="0" w:color="auto"/>
            </w:tcBorders>
            <w:vAlign w:val="center"/>
          </w:tcPr>
          <w:p w14:paraId="329E65CC" w14:textId="77777777" w:rsidR="005E16D7" w:rsidRPr="00EE3C82" w:rsidRDefault="005E16D7" w:rsidP="005E16D7">
            <w:pPr>
              <w:rPr>
                <w:rFonts w:ascii="Candara" w:hAnsi="Candara"/>
                <w:sz w:val="22"/>
                <w:szCs w:val="22"/>
                <w:lang w:val="en-GB"/>
              </w:rPr>
            </w:pPr>
          </w:p>
        </w:tc>
      </w:tr>
    </w:tbl>
    <w:p w14:paraId="6F33B57B" w14:textId="77777777" w:rsidR="005E16D7" w:rsidRPr="00EE3C82" w:rsidRDefault="005E16D7" w:rsidP="00C77914">
      <w:pPr>
        <w:rPr>
          <w:rFonts w:ascii="Candara" w:hAnsi="Candara"/>
          <w:i/>
          <w:iCs/>
          <w:lang w:val="en-GB"/>
        </w:rPr>
      </w:pPr>
    </w:p>
    <w:sectPr w:rsidR="005E16D7" w:rsidRPr="00EE3C82" w:rsidSect="008D73E1">
      <w:headerReference w:type="default" r:id="rId11"/>
      <w:footerReference w:type="default" r:id="rId12"/>
      <w:pgSz w:w="11906" w:h="16838"/>
      <w:pgMar w:top="851" w:right="1133" w:bottom="851" w:left="1276" w:header="709" w:footer="170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C4E9C4" w14:textId="77777777" w:rsidR="00433374" w:rsidRDefault="00433374" w:rsidP="00AD40BC">
      <w:r>
        <w:separator/>
      </w:r>
    </w:p>
  </w:endnote>
  <w:endnote w:type="continuationSeparator" w:id="0">
    <w:p w14:paraId="17198D94" w14:textId="77777777" w:rsidR="00433374" w:rsidRDefault="00433374" w:rsidP="00AD40BC">
      <w:r>
        <w:continuationSeparator/>
      </w:r>
    </w:p>
  </w:endnote>
  <w:endnote w:type="continuationNotice" w:id="1">
    <w:p w14:paraId="5878A0E0" w14:textId="77777777" w:rsidR="00433374" w:rsidRDefault="0043337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539238641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278372A0" w14:textId="396F84D1" w:rsidR="00E25B40" w:rsidRDefault="00646EAB">
            <w:pPr>
              <w:pStyle w:val="Stopka"/>
              <w:jc w:val="right"/>
            </w:pPr>
            <w:r>
              <w:t>Page</w:t>
            </w:r>
            <w:r w:rsidR="00E25B40">
              <w:t xml:space="preserve"> </w:t>
            </w:r>
            <w:r w:rsidR="00E25B40">
              <w:rPr>
                <w:b/>
                <w:bCs/>
                <w:sz w:val="24"/>
                <w:szCs w:val="24"/>
              </w:rPr>
              <w:fldChar w:fldCharType="begin"/>
            </w:r>
            <w:r w:rsidR="00E25B40">
              <w:rPr>
                <w:b/>
                <w:bCs/>
              </w:rPr>
              <w:instrText>PAGE</w:instrText>
            </w:r>
            <w:r w:rsidR="00E25B40">
              <w:rPr>
                <w:b/>
                <w:bCs/>
                <w:sz w:val="24"/>
                <w:szCs w:val="24"/>
              </w:rPr>
              <w:fldChar w:fldCharType="separate"/>
            </w:r>
            <w:r w:rsidR="00E25B40">
              <w:rPr>
                <w:b/>
                <w:bCs/>
              </w:rPr>
              <w:t>2</w:t>
            </w:r>
            <w:r w:rsidR="00E25B40">
              <w:rPr>
                <w:b/>
                <w:bCs/>
                <w:sz w:val="24"/>
                <w:szCs w:val="24"/>
              </w:rPr>
              <w:fldChar w:fldCharType="end"/>
            </w:r>
            <w:r w:rsidR="00E25B40">
              <w:t xml:space="preserve"> </w:t>
            </w:r>
            <w:r>
              <w:t>of</w:t>
            </w:r>
            <w:r w:rsidR="00E25B40">
              <w:t xml:space="preserve"> </w:t>
            </w:r>
            <w:r w:rsidR="00E25B40">
              <w:rPr>
                <w:b/>
                <w:bCs/>
                <w:sz w:val="24"/>
                <w:szCs w:val="24"/>
              </w:rPr>
              <w:fldChar w:fldCharType="begin"/>
            </w:r>
            <w:r w:rsidR="00E25B40">
              <w:rPr>
                <w:b/>
                <w:bCs/>
              </w:rPr>
              <w:instrText>NUMPAGES</w:instrText>
            </w:r>
            <w:r w:rsidR="00E25B40">
              <w:rPr>
                <w:b/>
                <w:bCs/>
                <w:sz w:val="24"/>
                <w:szCs w:val="24"/>
              </w:rPr>
              <w:fldChar w:fldCharType="separate"/>
            </w:r>
            <w:r w:rsidR="00E25B40">
              <w:rPr>
                <w:b/>
                <w:bCs/>
              </w:rPr>
              <w:t>2</w:t>
            </w:r>
            <w:r w:rsidR="00E25B40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53735B12" w14:textId="77777777" w:rsidR="00E25B40" w:rsidRDefault="00E25B4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55A411" w14:textId="77777777" w:rsidR="00433374" w:rsidRDefault="00433374" w:rsidP="00AD40BC">
      <w:r>
        <w:separator/>
      </w:r>
    </w:p>
  </w:footnote>
  <w:footnote w:type="continuationSeparator" w:id="0">
    <w:p w14:paraId="30F07616" w14:textId="77777777" w:rsidR="00433374" w:rsidRDefault="00433374" w:rsidP="00AD40BC">
      <w:r>
        <w:continuationSeparator/>
      </w:r>
    </w:p>
  </w:footnote>
  <w:footnote w:type="continuationNotice" w:id="1">
    <w:p w14:paraId="51D7C68B" w14:textId="77777777" w:rsidR="00433374" w:rsidRDefault="0043337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444E52" w14:textId="77777777" w:rsidR="00783FF7" w:rsidRPr="002520F7" w:rsidRDefault="00C61E76" w:rsidP="00783FF7">
    <w:pPr>
      <w:rPr>
        <w:rFonts w:ascii="Candara" w:hAnsi="Candara"/>
        <w:lang w:val="en-US"/>
      </w:rPr>
    </w:pPr>
    <w:r>
      <w:rPr>
        <w:rFonts w:ascii="Candara" w:hAnsi="Candara"/>
        <w:sz w:val="24"/>
        <w:szCs w:val="24"/>
        <w:lang w:val="en-GB"/>
      </w:rPr>
      <w:t>Annex</w:t>
    </w:r>
    <w:r w:rsidR="00EE3C82" w:rsidRPr="00EE3C82">
      <w:rPr>
        <w:rFonts w:ascii="Candara" w:hAnsi="Candara"/>
        <w:sz w:val="24"/>
        <w:szCs w:val="24"/>
        <w:lang w:val="en-GB"/>
      </w:rPr>
      <w:t xml:space="preserve"> </w:t>
    </w:r>
    <w:r w:rsidR="003E29D9">
      <w:rPr>
        <w:rFonts w:ascii="Candara" w:hAnsi="Candara"/>
        <w:sz w:val="24"/>
        <w:szCs w:val="24"/>
        <w:lang w:val="en-GB"/>
      </w:rPr>
      <w:t xml:space="preserve">3 </w:t>
    </w:r>
    <w:r w:rsidR="00EE3C82" w:rsidRPr="00EE3C82">
      <w:rPr>
        <w:rFonts w:ascii="Candara" w:hAnsi="Candara"/>
        <w:sz w:val="24"/>
        <w:szCs w:val="24"/>
        <w:lang w:val="en-GB"/>
      </w:rPr>
      <w:t xml:space="preserve">- </w:t>
    </w:r>
    <w:r w:rsidR="00783FF7" w:rsidRPr="00783FF7">
      <w:rPr>
        <w:rFonts w:ascii="Candara" w:hAnsi="Candara"/>
        <w:sz w:val="24"/>
        <w:szCs w:val="24"/>
        <w:lang w:val="en-GB"/>
      </w:rPr>
      <w:t>Statement of no use of prohibited substances</w:t>
    </w:r>
  </w:p>
  <w:p w14:paraId="474562BC" w14:textId="77777777" w:rsidR="00EE3C82" w:rsidRPr="00EE3C82" w:rsidRDefault="00EE3C82" w:rsidP="00E27DBF">
    <w:pPr>
      <w:rPr>
        <w:rFonts w:ascii="Candara" w:hAnsi="Candara"/>
        <w:sz w:val="24"/>
        <w:szCs w:val="24"/>
        <w:lang w:val="en-GB"/>
      </w:rPr>
    </w:pPr>
    <w:r w:rsidRPr="00EE3C82">
      <w:rPr>
        <w:rFonts w:ascii="Candara" w:hAnsi="Candara"/>
        <w:sz w:val="24"/>
        <w:szCs w:val="24"/>
        <w:lang w:val="en-GB"/>
      </w:rPr>
      <w:t>Effective from 31.01.2025</w:t>
    </w:r>
  </w:p>
  <w:p w14:paraId="4BE9AEAC" w14:textId="77777777" w:rsidR="00EE3C82" w:rsidRPr="00EE3C82" w:rsidRDefault="00EE3C82" w:rsidP="00E27DBF">
    <w:pPr>
      <w:pStyle w:val="Nagwek"/>
      <w:rPr>
        <w:lang w:val="en-GB"/>
      </w:rPr>
    </w:pPr>
    <w:r w:rsidRPr="00EE3C82">
      <w:rPr>
        <w:rFonts w:ascii="Candara" w:hAnsi="Candara"/>
        <w:sz w:val="24"/>
        <w:szCs w:val="24"/>
        <w:lang w:val="en-GB"/>
      </w:rPr>
      <w:t xml:space="preserve">Attestation process for products in contact with water intended for human consumption </w:t>
    </w:r>
  </w:p>
  <w:p w14:paraId="5A054AA6" w14:textId="77777777" w:rsidR="00FE5515" w:rsidRPr="00EE3C82" w:rsidRDefault="00FE5515" w:rsidP="008D73E1">
    <w:pPr>
      <w:jc w:val="center"/>
      <w:rPr>
        <w:lang w:val="en-GB"/>
      </w:rPr>
    </w:pPr>
  </w:p>
  <w:p w14:paraId="4DAC8FEF" w14:textId="7DD88C46" w:rsidR="00AD40BC" w:rsidRPr="00EE3C82" w:rsidRDefault="00AD40BC" w:rsidP="00AD40BC">
    <w:pPr>
      <w:pStyle w:val="Nagwek"/>
      <w:rPr>
        <w:lang w:val="en-GB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AD5C274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3F44F38"/>
    <w:multiLevelType w:val="hybridMultilevel"/>
    <w:tmpl w:val="9B9C14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B3327A"/>
    <w:multiLevelType w:val="hybridMultilevel"/>
    <w:tmpl w:val="E598A1B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E43354"/>
    <w:multiLevelType w:val="hybridMultilevel"/>
    <w:tmpl w:val="95F2FC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6420A1"/>
    <w:multiLevelType w:val="hybridMultilevel"/>
    <w:tmpl w:val="B8EE01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86929EB"/>
    <w:multiLevelType w:val="hybridMultilevel"/>
    <w:tmpl w:val="9B0A6E22"/>
    <w:lvl w:ilvl="0" w:tplc="2EA61E4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495A56E0"/>
    <w:multiLevelType w:val="hybridMultilevel"/>
    <w:tmpl w:val="A17215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3451C07"/>
    <w:multiLevelType w:val="multilevel"/>
    <w:tmpl w:val="C924FC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21775652">
    <w:abstractNumId w:val="0"/>
  </w:num>
  <w:num w:numId="2" w16cid:durableId="1102068825">
    <w:abstractNumId w:val="0"/>
  </w:num>
  <w:num w:numId="3" w16cid:durableId="176213850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948196876">
    <w:abstractNumId w:val="4"/>
  </w:num>
  <w:num w:numId="5" w16cid:durableId="1963656676">
    <w:abstractNumId w:val="1"/>
  </w:num>
  <w:num w:numId="6" w16cid:durableId="383989865">
    <w:abstractNumId w:val="6"/>
  </w:num>
  <w:num w:numId="7" w16cid:durableId="178534561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477721080">
    <w:abstractNumId w:val="5"/>
  </w:num>
  <w:num w:numId="9" w16cid:durableId="1055397406">
    <w:abstractNumId w:val="2"/>
  </w:num>
  <w:num w:numId="10" w16cid:durableId="148939566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14175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769C"/>
    <w:rsid w:val="000067BA"/>
    <w:rsid w:val="00042671"/>
    <w:rsid w:val="00052BD4"/>
    <w:rsid w:val="000565A5"/>
    <w:rsid w:val="000570FB"/>
    <w:rsid w:val="000651A5"/>
    <w:rsid w:val="00093349"/>
    <w:rsid w:val="00096413"/>
    <w:rsid w:val="000A4662"/>
    <w:rsid w:val="000B4D7A"/>
    <w:rsid w:val="000C657C"/>
    <w:rsid w:val="000E06DC"/>
    <w:rsid w:val="000E1826"/>
    <w:rsid w:val="000F3FF0"/>
    <w:rsid w:val="000F48A0"/>
    <w:rsid w:val="001034E7"/>
    <w:rsid w:val="00105360"/>
    <w:rsid w:val="00106B2A"/>
    <w:rsid w:val="00112D49"/>
    <w:rsid w:val="00123467"/>
    <w:rsid w:val="00142021"/>
    <w:rsid w:val="00144595"/>
    <w:rsid w:val="00145CA4"/>
    <w:rsid w:val="00161AFD"/>
    <w:rsid w:val="00176172"/>
    <w:rsid w:val="0017665E"/>
    <w:rsid w:val="00192E64"/>
    <w:rsid w:val="00196FC3"/>
    <w:rsid w:val="001C26C3"/>
    <w:rsid w:val="001D3795"/>
    <w:rsid w:val="001D441C"/>
    <w:rsid w:val="001E387F"/>
    <w:rsid w:val="001F1689"/>
    <w:rsid w:val="001F2F39"/>
    <w:rsid w:val="001F4346"/>
    <w:rsid w:val="00206EB8"/>
    <w:rsid w:val="00230052"/>
    <w:rsid w:val="00230DB8"/>
    <w:rsid w:val="00245464"/>
    <w:rsid w:val="00245DCD"/>
    <w:rsid w:val="00251682"/>
    <w:rsid w:val="002520F7"/>
    <w:rsid w:val="00253A98"/>
    <w:rsid w:val="00262DDF"/>
    <w:rsid w:val="00272B6C"/>
    <w:rsid w:val="00286910"/>
    <w:rsid w:val="00291EC1"/>
    <w:rsid w:val="002B1CC6"/>
    <w:rsid w:val="002C72DE"/>
    <w:rsid w:val="002D0DD5"/>
    <w:rsid w:val="002D1DBB"/>
    <w:rsid w:val="002D6BFA"/>
    <w:rsid w:val="002F4D1C"/>
    <w:rsid w:val="002F4F0A"/>
    <w:rsid w:val="00307141"/>
    <w:rsid w:val="003123EE"/>
    <w:rsid w:val="00313ABC"/>
    <w:rsid w:val="003150B4"/>
    <w:rsid w:val="003451CF"/>
    <w:rsid w:val="00363914"/>
    <w:rsid w:val="003653B2"/>
    <w:rsid w:val="003800BC"/>
    <w:rsid w:val="00381BA2"/>
    <w:rsid w:val="00382990"/>
    <w:rsid w:val="0038301D"/>
    <w:rsid w:val="0038653F"/>
    <w:rsid w:val="00393363"/>
    <w:rsid w:val="003A3E7B"/>
    <w:rsid w:val="003B3264"/>
    <w:rsid w:val="003E29D9"/>
    <w:rsid w:val="003F471B"/>
    <w:rsid w:val="003F597E"/>
    <w:rsid w:val="0040173D"/>
    <w:rsid w:val="00405909"/>
    <w:rsid w:val="004138A3"/>
    <w:rsid w:val="0041626C"/>
    <w:rsid w:val="004318CD"/>
    <w:rsid w:val="004321C5"/>
    <w:rsid w:val="00433374"/>
    <w:rsid w:val="004361EE"/>
    <w:rsid w:val="00443E7B"/>
    <w:rsid w:val="004459B3"/>
    <w:rsid w:val="00446A9C"/>
    <w:rsid w:val="004643FB"/>
    <w:rsid w:val="00473C99"/>
    <w:rsid w:val="0047518A"/>
    <w:rsid w:val="00490222"/>
    <w:rsid w:val="004931BE"/>
    <w:rsid w:val="00496D4F"/>
    <w:rsid w:val="004A4ED3"/>
    <w:rsid w:val="004A58D3"/>
    <w:rsid w:val="004B4CB1"/>
    <w:rsid w:val="004C4E3D"/>
    <w:rsid w:val="004C706B"/>
    <w:rsid w:val="004D7A96"/>
    <w:rsid w:val="004E352A"/>
    <w:rsid w:val="004E3A7F"/>
    <w:rsid w:val="004F0C30"/>
    <w:rsid w:val="004F6FA4"/>
    <w:rsid w:val="00505E85"/>
    <w:rsid w:val="0052540E"/>
    <w:rsid w:val="00526D8A"/>
    <w:rsid w:val="00533648"/>
    <w:rsid w:val="005409BA"/>
    <w:rsid w:val="00554898"/>
    <w:rsid w:val="00554BC4"/>
    <w:rsid w:val="00555918"/>
    <w:rsid w:val="00571D64"/>
    <w:rsid w:val="00574B0F"/>
    <w:rsid w:val="00576762"/>
    <w:rsid w:val="005778D5"/>
    <w:rsid w:val="005816AC"/>
    <w:rsid w:val="005816DA"/>
    <w:rsid w:val="005A12D8"/>
    <w:rsid w:val="005A2734"/>
    <w:rsid w:val="005A4C06"/>
    <w:rsid w:val="005A586A"/>
    <w:rsid w:val="005B6913"/>
    <w:rsid w:val="005D3D52"/>
    <w:rsid w:val="005E16D7"/>
    <w:rsid w:val="006036BF"/>
    <w:rsid w:val="006158F0"/>
    <w:rsid w:val="00615F26"/>
    <w:rsid w:val="0061716E"/>
    <w:rsid w:val="00625E77"/>
    <w:rsid w:val="00636EED"/>
    <w:rsid w:val="00641738"/>
    <w:rsid w:val="00646EAB"/>
    <w:rsid w:val="00650AE0"/>
    <w:rsid w:val="00680AC7"/>
    <w:rsid w:val="0068495E"/>
    <w:rsid w:val="00691913"/>
    <w:rsid w:val="00692D2F"/>
    <w:rsid w:val="00693AE0"/>
    <w:rsid w:val="00696E74"/>
    <w:rsid w:val="006A45CC"/>
    <w:rsid w:val="006A6FD0"/>
    <w:rsid w:val="006B1626"/>
    <w:rsid w:val="006B40D9"/>
    <w:rsid w:val="006D3559"/>
    <w:rsid w:val="006E466A"/>
    <w:rsid w:val="006E6A63"/>
    <w:rsid w:val="00716324"/>
    <w:rsid w:val="007319A0"/>
    <w:rsid w:val="00744AEB"/>
    <w:rsid w:val="00751D5B"/>
    <w:rsid w:val="00753371"/>
    <w:rsid w:val="007677CA"/>
    <w:rsid w:val="00776C02"/>
    <w:rsid w:val="00783DAF"/>
    <w:rsid w:val="00783FF7"/>
    <w:rsid w:val="007879BC"/>
    <w:rsid w:val="00790B97"/>
    <w:rsid w:val="00791A0E"/>
    <w:rsid w:val="007B1779"/>
    <w:rsid w:val="007B24DB"/>
    <w:rsid w:val="007B7ABD"/>
    <w:rsid w:val="007E1F29"/>
    <w:rsid w:val="007E2961"/>
    <w:rsid w:val="007F0D55"/>
    <w:rsid w:val="007F3842"/>
    <w:rsid w:val="00800E8C"/>
    <w:rsid w:val="00802629"/>
    <w:rsid w:val="0082295E"/>
    <w:rsid w:val="00832C0B"/>
    <w:rsid w:val="008812E0"/>
    <w:rsid w:val="00892CEA"/>
    <w:rsid w:val="008A1D5F"/>
    <w:rsid w:val="008A5F91"/>
    <w:rsid w:val="008B4E45"/>
    <w:rsid w:val="008B7E36"/>
    <w:rsid w:val="008D16B1"/>
    <w:rsid w:val="008D648A"/>
    <w:rsid w:val="008D73E1"/>
    <w:rsid w:val="008F2610"/>
    <w:rsid w:val="008F41FF"/>
    <w:rsid w:val="008F66B1"/>
    <w:rsid w:val="00900329"/>
    <w:rsid w:val="0092470D"/>
    <w:rsid w:val="00931D1A"/>
    <w:rsid w:val="00935AD6"/>
    <w:rsid w:val="00941BB3"/>
    <w:rsid w:val="00980C52"/>
    <w:rsid w:val="009B2D36"/>
    <w:rsid w:val="009B45B2"/>
    <w:rsid w:val="009D33EE"/>
    <w:rsid w:val="00A05A70"/>
    <w:rsid w:val="00A07E39"/>
    <w:rsid w:val="00A159D5"/>
    <w:rsid w:val="00A166E1"/>
    <w:rsid w:val="00A17611"/>
    <w:rsid w:val="00A20F7B"/>
    <w:rsid w:val="00A37BDD"/>
    <w:rsid w:val="00A649FA"/>
    <w:rsid w:val="00A8006A"/>
    <w:rsid w:val="00A8503F"/>
    <w:rsid w:val="00A85434"/>
    <w:rsid w:val="00A90678"/>
    <w:rsid w:val="00A92531"/>
    <w:rsid w:val="00AB673D"/>
    <w:rsid w:val="00AC6872"/>
    <w:rsid w:val="00AD40BC"/>
    <w:rsid w:val="00B00E7A"/>
    <w:rsid w:val="00B0133C"/>
    <w:rsid w:val="00B04FB9"/>
    <w:rsid w:val="00B12DE5"/>
    <w:rsid w:val="00B17AB3"/>
    <w:rsid w:val="00B227A5"/>
    <w:rsid w:val="00B302BE"/>
    <w:rsid w:val="00B46A4F"/>
    <w:rsid w:val="00B5038F"/>
    <w:rsid w:val="00B62579"/>
    <w:rsid w:val="00B74396"/>
    <w:rsid w:val="00B811F5"/>
    <w:rsid w:val="00B83515"/>
    <w:rsid w:val="00B94F69"/>
    <w:rsid w:val="00BA6874"/>
    <w:rsid w:val="00BAF898"/>
    <w:rsid w:val="00BC2FE5"/>
    <w:rsid w:val="00BC7353"/>
    <w:rsid w:val="00BD3732"/>
    <w:rsid w:val="00BD51FF"/>
    <w:rsid w:val="00BE0FD8"/>
    <w:rsid w:val="00BE29C4"/>
    <w:rsid w:val="00BE4E16"/>
    <w:rsid w:val="00BF6A3F"/>
    <w:rsid w:val="00C013D2"/>
    <w:rsid w:val="00C32EA8"/>
    <w:rsid w:val="00C402A6"/>
    <w:rsid w:val="00C4560F"/>
    <w:rsid w:val="00C54320"/>
    <w:rsid w:val="00C54DB1"/>
    <w:rsid w:val="00C61E76"/>
    <w:rsid w:val="00C66957"/>
    <w:rsid w:val="00C72932"/>
    <w:rsid w:val="00C77914"/>
    <w:rsid w:val="00C81FDA"/>
    <w:rsid w:val="00C843E2"/>
    <w:rsid w:val="00C8769D"/>
    <w:rsid w:val="00C9057F"/>
    <w:rsid w:val="00CA0A2F"/>
    <w:rsid w:val="00CA4633"/>
    <w:rsid w:val="00CA6579"/>
    <w:rsid w:val="00CA7FDF"/>
    <w:rsid w:val="00CB5450"/>
    <w:rsid w:val="00CC06BD"/>
    <w:rsid w:val="00CC25F7"/>
    <w:rsid w:val="00CC6AE1"/>
    <w:rsid w:val="00CD157F"/>
    <w:rsid w:val="00CD71E3"/>
    <w:rsid w:val="00CE0837"/>
    <w:rsid w:val="00D101D1"/>
    <w:rsid w:val="00D1769C"/>
    <w:rsid w:val="00D241D8"/>
    <w:rsid w:val="00D27FB1"/>
    <w:rsid w:val="00D37B5D"/>
    <w:rsid w:val="00D51288"/>
    <w:rsid w:val="00D73FE4"/>
    <w:rsid w:val="00D758DA"/>
    <w:rsid w:val="00D820E2"/>
    <w:rsid w:val="00D85B73"/>
    <w:rsid w:val="00D93620"/>
    <w:rsid w:val="00D94F89"/>
    <w:rsid w:val="00DA1179"/>
    <w:rsid w:val="00DC180D"/>
    <w:rsid w:val="00DE08DE"/>
    <w:rsid w:val="00DE56B7"/>
    <w:rsid w:val="00DE629B"/>
    <w:rsid w:val="00E165D9"/>
    <w:rsid w:val="00E25B40"/>
    <w:rsid w:val="00E30D77"/>
    <w:rsid w:val="00E368D3"/>
    <w:rsid w:val="00E40BEA"/>
    <w:rsid w:val="00E42536"/>
    <w:rsid w:val="00E46ADF"/>
    <w:rsid w:val="00E53625"/>
    <w:rsid w:val="00E53CA1"/>
    <w:rsid w:val="00E92605"/>
    <w:rsid w:val="00E97850"/>
    <w:rsid w:val="00EB7879"/>
    <w:rsid w:val="00EC133A"/>
    <w:rsid w:val="00EC3718"/>
    <w:rsid w:val="00EC6A63"/>
    <w:rsid w:val="00EC6D21"/>
    <w:rsid w:val="00ED07A2"/>
    <w:rsid w:val="00ED4331"/>
    <w:rsid w:val="00EE3C82"/>
    <w:rsid w:val="00EF0040"/>
    <w:rsid w:val="00EF0A86"/>
    <w:rsid w:val="00EF6446"/>
    <w:rsid w:val="00F01D3A"/>
    <w:rsid w:val="00F023DC"/>
    <w:rsid w:val="00F038D3"/>
    <w:rsid w:val="00F16AEE"/>
    <w:rsid w:val="00F33952"/>
    <w:rsid w:val="00F34A44"/>
    <w:rsid w:val="00F37C8C"/>
    <w:rsid w:val="00F43716"/>
    <w:rsid w:val="00F70350"/>
    <w:rsid w:val="00F814FA"/>
    <w:rsid w:val="00F94D82"/>
    <w:rsid w:val="00F96B61"/>
    <w:rsid w:val="00FA009F"/>
    <w:rsid w:val="00FA2416"/>
    <w:rsid w:val="00FA5849"/>
    <w:rsid w:val="00FA7816"/>
    <w:rsid w:val="00FB12E3"/>
    <w:rsid w:val="00FB6D1F"/>
    <w:rsid w:val="00FC5B8C"/>
    <w:rsid w:val="00FC7986"/>
    <w:rsid w:val="00FE5515"/>
    <w:rsid w:val="00FE745A"/>
    <w:rsid w:val="00FF2199"/>
    <w:rsid w:val="01037E54"/>
    <w:rsid w:val="011F8FFC"/>
    <w:rsid w:val="0125F8CC"/>
    <w:rsid w:val="01BB81AE"/>
    <w:rsid w:val="02583D4E"/>
    <w:rsid w:val="03B881B1"/>
    <w:rsid w:val="04285320"/>
    <w:rsid w:val="04542680"/>
    <w:rsid w:val="046C598F"/>
    <w:rsid w:val="048FE278"/>
    <w:rsid w:val="04F5BADB"/>
    <w:rsid w:val="04FD6A40"/>
    <w:rsid w:val="052FF42B"/>
    <w:rsid w:val="057AB89D"/>
    <w:rsid w:val="074BD9BC"/>
    <w:rsid w:val="07E1048F"/>
    <w:rsid w:val="082A6C73"/>
    <w:rsid w:val="086CC68A"/>
    <w:rsid w:val="0897FF8D"/>
    <w:rsid w:val="08CC7A44"/>
    <w:rsid w:val="0941700B"/>
    <w:rsid w:val="09D7770E"/>
    <w:rsid w:val="09EB68A3"/>
    <w:rsid w:val="0A0D687D"/>
    <w:rsid w:val="0B37F501"/>
    <w:rsid w:val="0B463A5F"/>
    <w:rsid w:val="0B7BC25D"/>
    <w:rsid w:val="0BB18500"/>
    <w:rsid w:val="0C32EA74"/>
    <w:rsid w:val="0CEFFE42"/>
    <w:rsid w:val="0D783F6C"/>
    <w:rsid w:val="0DA9FD01"/>
    <w:rsid w:val="0ED8D8AE"/>
    <w:rsid w:val="0F38D07D"/>
    <w:rsid w:val="0FAA36A8"/>
    <w:rsid w:val="0FB35FAA"/>
    <w:rsid w:val="0FD29E9B"/>
    <w:rsid w:val="122A104D"/>
    <w:rsid w:val="124A242E"/>
    <w:rsid w:val="124EB083"/>
    <w:rsid w:val="1287BB83"/>
    <w:rsid w:val="12AEC276"/>
    <w:rsid w:val="12E22FAD"/>
    <w:rsid w:val="141B4013"/>
    <w:rsid w:val="15929B0C"/>
    <w:rsid w:val="160F0D78"/>
    <w:rsid w:val="17112FB6"/>
    <w:rsid w:val="171218CF"/>
    <w:rsid w:val="17816596"/>
    <w:rsid w:val="17F130D4"/>
    <w:rsid w:val="18A3D7FE"/>
    <w:rsid w:val="195D3A5E"/>
    <w:rsid w:val="19BDBEB9"/>
    <w:rsid w:val="1AA01D65"/>
    <w:rsid w:val="1B2940F2"/>
    <w:rsid w:val="1BB26998"/>
    <w:rsid w:val="1C8BFFC6"/>
    <w:rsid w:val="1C8F947C"/>
    <w:rsid w:val="1DAE141C"/>
    <w:rsid w:val="1DB485CF"/>
    <w:rsid w:val="1DC16477"/>
    <w:rsid w:val="1E22E29B"/>
    <w:rsid w:val="1EC05A5C"/>
    <w:rsid w:val="1F27542B"/>
    <w:rsid w:val="1F6A09BC"/>
    <w:rsid w:val="202385E0"/>
    <w:rsid w:val="207976C4"/>
    <w:rsid w:val="20B81060"/>
    <w:rsid w:val="21B23B06"/>
    <w:rsid w:val="21DB92ED"/>
    <w:rsid w:val="2212E7B2"/>
    <w:rsid w:val="230B5DCB"/>
    <w:rsid w:val="236ECD15"/>
    <w:rsid w:val="23FBFE1D"/>
    <w:rsid w:val="244DE30F"/>
    <w:rsid w:val="2498BDDB"/>
    <w:rsid w:val="24E9B3ED"/>
    <w:rsid w:val="25E90E04"/>
    <w:rsid w:val="260064BD"/>
    <w:rsid w:val="264F9373"/>
    <w:rsid w:val="276253C2"/>
    <w:rsid w:val="27A3C8EC"/>
    <w:rsid w:val="28378AD9"/>
    <w:rsid w:val="28D46D78"/>
    <w:rsid w:val="292CEC56"/>
    <w:rsid w:val="29CEBDA9"/>
    <w:rsid w:val="2A54FCE0"/>
    <w:rsid w:val="2B20D83F"/>
    <w:rsid w:val="2B466A29"/>
    <w:rsid w:val="2B66DA82"/>
    <w:rsid w:val="2B9C5448"/>
    <w:rsid w:val="2BC7B8A8"/>
    <w:rsid w:val="2C024A28"/>
    <w:rsid w:val="2D57771B"/>
    <w:rsid w:val="2DB52FF5"/>
    <w:rsid w:val="2F41AC24"/>
    <w:rsid w:val="3058AEB3"/>
    <w:rsid w:val="30B11699"/>
    <w:rsid w:val="3222498B"/>
    <w:rsid w:val="32374221"/>
    <w:rsid w:val="32E1680E"/>
    <w:rsid w:val="336588A9"/>
    <w:rsid w:val="342E4528"/>
    <w:rsid w:val="34DE718C"/>
    <w:rsid w:val="357637CB"/>
    <w:rsid w:val="35E9E608"/>
    <w:rsid w:val="35FE9FFE"/>
    <w:rsid w:val="36CEF90C"/>
    <w:rsid w:val="37218205"/>
    <w:rsid w:val="379C5130"/>
    <w:rsid w:val="37B8C583"/>
    <w:rsid w:val="38961CF0"/>
    <w:rsid w:val="38CB8450"/>
    <w:rsid w:val="395B32F4"/>
    <w:rsid w:val="3A71D55C"/>
    <w:rsid w:val="3A85DE50"/>
    <w:rsid w:val="3B02AFF6"/>
    <w:rsid w:val="3B66061E"/>
    <w:rsid w:val="3C39A399"/>
    <w:rsid w:val="3C7959B3"/>
    <w:rsid w:val="3D20B74F"/>
    <w:rsid w:val="3E30DA43"/>
    <w:rsid w:val="3E83BBC2"/>
    <w:rsid w:val="3FF3B7F9"/>
    <w:rsid w:val="409B8CBC"/>
    <w:rsid w:val="41357CD6"/>
    <w:rsid w:val="414D31E2"/>
    <w:rsid w:val="41984E66"/>
    <w:rsid w:val="42C4FB09"/>
    <w:rsid w:val="42CBEFCB"/>
    <w:rsid w:val="43AD55D3"/>
    <w:rsid w:val="44771CF2"/>
    <w:rsid w:val="44C3BFE1"/>
    <w:rsid w:val="44EEE88D"/>
    <w:rsid w:val="45234403"/>
    <w:rsid w:val="45333A3D"/>
    <w:rsid w:val="45FD81A3"/>
    <w:rsid w:val="46B3900C"/>
    <w:rsid w:val="46FC17A5"/>
    <w:rsid w:val="479D4D9B"/>
    <w:rsid w:val="4909C233"/>
    <w:rsid w:val="49563595"/>
    <w:rsid w:val="49EF28FA"/>
    <w:rsid w:val="4AA6DB4A"/>
    <w:rsid w:val="4B720029"/>
    <w:rsid w:val="4BB19895"/>
    <w:rsid w:val="4C08868B"/>
    <w:rsid w:val="4D13B8AF"/>
    <w:rsid w:val="4D8608C5"/>
    <w:rsid w:val="4DDE3FB3"/>
    <w:rsid w:val="4DF20F34"/>
    <w:rsid w:val="4F582FA7"/>
    <w:rsid w:val="5048467F"/>
    <w:rsid w:val="51F90374"/>
    <w:rsid w:val="523F5167"/>
    <w:rsid w:val="525BF1C8"/>
    <w:rsid w:val="52DAD349"/>
    <w:rsid w:val="53B4D406"/>
    <w:rsid w:val="53F6C70F"/>
    <w:rsid w:val="545CEF80"/>
    <w:rsid w:val="54E53573"/>
    <w:rsid w:val="555F23F2"/>
    <w:rsid w:val="558C1BFD"/>
    <w:rsid w:val="55B446B3"/>
    <w:rsid w:val="55FA2263"/>
    <w:rsid w:val="5677B408"/>
    <w:rsid w:val="5746DD84"/>
    <w:rsid w:val="57599E9F"/>
    <w:rsid w:val="577D4F79"/>
    <w:rsid w:val="5782FE3D"/>
    <w:rsid w:val="57852E4B"/>
    <w:rsid w:val="57B77A3D"/>
    <w:rsid w:val="57FADA21"/>
    <w:rsid w:val="586862F4"/>
    <w:rsid w:val="5890B5EE"/>
    <w:rsid w:val="58C9AF03"/>
    <w:rsid w:val="58E4BEFB"/>
    <w:rsid w:val="5AD8CAA7"/>
    <w:rsid w:val="5BB4447E"/>
    <w:rsid w:val="5BCE95BE"/>
    <w:rsid w:val="5BFC2A17"/>
    <w:rsid w:val="5C649DAE"/>
    <w:rsid w:val="5CF17B8E"/>
    <w:rsid w:val="5D1825CC"/>
    <w:rsid w:val="5D566252"/>
    <w:rsid w:val="5D5DD0FF"/>
    <w:rsid w:val="5E6225FB"/>
    <w:rsid w:val="5F06F5A0"/>
    <w:rsid w:val="5FDB8C27"/>
    <w:rsid w:val="60202D08"/>
    <w:rsid w:val="607A95C2"/>
    <w:rsid w:val="60EF8DD6"/>
    <w:rsid w:val="618C6E6E"/>
    <w:rsid w:val="62A2352E"/>
    <w:rsid w:val="62EDAB63"/>
    <w:rsid w:val="630D67EA"/>
    <w:rsid w:val="63F37FAE"/>
    <w:rsid w:val="656AE509"/>
    <w:rsid w:val="6581AC19"/>
    <w:rsid w:val="65AA4335"/>
    <w:rsid w:val="65B2D481"/>
    <w:rsid w:val="67AF0B71"/>
    <w:rsid w:val="6862B2E6"/>
    <w:rsid w:val="69E06B47"/>
    <w:rsid w:val="6B3694E9"/>
    <w:rsid w:val="6B937528"/>
    <w:rsid w:val="6BBFEB62"/>
    <w:rsid w:val="6C144022"/>
    <w:rsid w:val="6DCF48D0"/>
    <w:rsid w:val="6E05A128"/>
    <w:rsid w:val="6F6FF307"/>
    <w:rsid w:val="6FA13642"/>
    <w:rsid w:val="6FB93D32"/>
    <w:rsid w:val="70625C2C"/>
    <w:rsid w:val="71DBC8C5"/>
    <w:rsid w:val="71FBF8C4"/>
    <w:rsid w:val="726F7A89"/>
    <w:rsid w:val="730E837B"/>
    <w:rsid w:val="761215E1"/>
    <w:rsid w:val="76B2F472"/>
    <w:rsid w:val="76D5A589"/>
    <w:rsid w:val="77305BA5"/>
    <w:rsid w:val="7AE42498"/>
    <w:rsid w:val="7AFD41E1"/>
    <w:rsid w:val="7B4B75AE"/>
    <w:rsid w:val="7BAB8847"/>
    <w:rsid w:val="7C15AA21"/>
    <w:rsid w:val="7C4DC7C4"/>
    <w:rsid w:val="7CB97D3D"/>
    <w:rsid w:val="7CE821CE"/>
    <w:rsid w:val="7D2F0EF2"/>
    <w:rsid w:val="7DE0BAF0"/>
    <w:rsid w:val="7E710F1E"/>
    <w:rsid w:val="7E9822FE"/>
    <w:rsid w:val="7F6D4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3053D6"/>
  <w15:chartTrackingRefBased/>
  <w15:docId w15:val="{651E10B6-9E3B-44C0-8FF2-0200D673D7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D40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Nagwek1">
    <w:name w:val="heading 1"/>
    <w:basedOn w:val="Tekstpodstawowy"/>
    <w:next w:val="Tekstpodstawowy"/>
    <w:link w:val="Nagwek1Znak"/>
    <w:qFormat/>
    <w:rsid w:val="00FE745A"/>
    <w:pPr>
      <w:keepNext/>
      <w:spacing w:before="120" w:after="0" w:line="120" w:lineRule="auto"/>
      <w:outlineLvl w:val="0"/>
    </w:pPr>
    <w:rPr>
      <w:rFonts w:ascii="Times New Roman" w:eastAsia="Times New Roman" w:hAnsi="Times New Roman" w:cs="Times New Roman"/>
      <w:b/>
      <w:sz w:val="24"/>
      <w:szCs w:val="20"/>
    </w:rPr>
  </w:style>
  <w:style w:type="paragraph" w:styleId="Nagwek3">
    <w:name w:val="heading 3"/>
    <w:basedOn w:val="Tekstpodstawowy"/>
    <w:next w:val="Tekstpodstawowy"/>
    <w:link w:val="Nagwek3Znak"/>
    <w:qFormat/>
    <w:rsid w:val="00FE745A"/>
    <w:pPr>
      <w:keepNext/>
      <w:spacing w:after="0" w:line="240" w:lineRule="auto"/>
      <w:jc w:val="both"/>
      <w:outlineLvl w:val="2"/>
    </w:pPr>
    <w:rPr>
      <w:rFonts w:ascii="Times New Roman" w:eastAsia="Times New Roman" w:hAnsi="Times New Roman" w:cs="Times New Roman"/>
      <w:b/>
      <w:sz w:val="24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wykytekst">
    <w:name w:val="zwykły tekst"/>
    <w:basedOn w:val="Tekstblokowy"/>
    <w:link w:val="zwykytekstZnak"/>
    <w:qFormat/>
    <w:rsid w:val="00FE745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tabs>
        <w:tab w:val="left" w:pos="426"/>
        <w:tab w:val="left" w:pos="709"/>
      </w:tabs>
      <w:overflowPunct w:val="0"/>
      <w:autoSpaceDE w:val="0"/>
      <w:autoSpaceDN w:val="0"/>
      <w:adjustRightInd w:val="0"/>
      <w:spacing w:after="0" w:line="240" w:lineRule="auto"/>
      <w:ind w:left="0" w:right="-2"/>
      <w:jc w:val="both"/>
      <w:textAlignment w:val="baseline"/>
    </w:pPr>
    <w:rPr>
      <w:rFonts w:eastAsiaTheme="minorHAnsi"/>
      <w:i w:val="0"/>
      <w:iCs w:val="0"/>
      <w:color w:val="auto"/>
      <w:sz w:val="24"/>
    </w:rPr>
  </w:style>
  <w:style w:type="character" w:customStyle="1" w:styleId="zwykytekstZnak">
    <w:name w:val="zwykły tekst Znak"/>
    <w:basedOn w:val="Domylnaczcionkaakapitu"/>
    <w:link w:val="zwykytekst"/>
    <w:rsid w:val="00FE745A"/>
    <w:rPr>
      <w:sz w:val="24"/>
    </w:rPr>
  </w:style>
  <w:style w:type="paragraph" w:styleId="Tekstblokowy">
    <w:name w:val="Block Text"/>
    <w:basedOn w:val="Normalny"/>
    <w:uiPriority w:val="99"/>
    <w:semiHidden/>
    <w:unhideWhenUsed/>
    <w:rsid w:val="00FE745A"/>
    <w:pPr>
      <w:pBdr>
        <w:top w:val="single" w:sz="2" w:space="10" w:color="4472C4" w:themeColor="accent1"/>
        <w:left w:val="single" w:sz="2" w:space="10" w:color="4472C4" w:themeColor="accent1"/>
        <w:bottom w:val="single" w:sz="2" w:space="10" w:color="4472C4" w:themeColor="accent1"/>
        <w:right w:val="single" w:sz="2" w:space="10" w:color="4472C4" w:themeColor="accent1"/>
      </w:pBdr>
      <w:spacing w:after="160" w:line="259" w:lineRule="auto"/>
      <w:ind w:left="1152" w:right="1152"/>
    </w:pPr>
    <w:rPr>
      <w:rFonts w:asciiTheme="minorHAnsi" w:eastAsiaTheme="minorEastAsia" w:hAnsiTheme="minorHAnsi" w:cstheme="minorBidi"/>
      <w:i/>
      <w:iCs/>
      <w:color w:val="4472C4" w:themeColor="accent1"/>
      <w:sz w:val="22"/>
      <w:szCs w:val="22"/>
    </w:rPr>
  </w:style>
  <w:style w:type="character" w:customStyle="1" w:styleId="Nagwek1Znak">
    <w:name w:val="Nagłówek 1 Znak"/>
    <w:basedOn w:val="Domylnaczcionkaakapitu"/>
    <w:link w:val="Nagwek1"/>
    <w:rsid w:val="00FE745A"/>
    <w:rPr>
      <w:rFonts w:ascii="Times New Roman" w:eastAsia="Times New Roman" w:hAnsi="Times New Roman" w:cs="Times New Roman"/>
      <w:b/>
      <w:sz w:val="24"/>
      <w:szCs w:val="20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FE745A"/>
    <w:pPr>
      <w:spacing w:after="120" w:line="259" w:lineRule="auto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FE745A"/>
  </w:style>
  <w:style w:type="character" w:customStyle="1" w:styleId="Nagwek3Znak">
    <w:name w:val="Nagłówek 3 Znak"/>
    <w:basedOn w:val="Domylnaczcionkaakapitu"/>
    <w:link w:val="Nagwek3"/>
    <w:rsid w:val="00FE745A"/>
    <w:rPr>
      <w:rFonts w:ascii="Times New Roman" w:eastAsia="Times New Roman" w:hAnsi="Times New Roman" w:cs="Times New Roman"/>
      <w:b/>
      <w:sz w:val="24"/>
      <w:szCs w:val="20"/>
    </w:rPr>
  </w:style>
  <w:style w:type="paragraph" w:styleId="Nagwek">
    <w:name w:val="header"/>
    <w:basedOn w:val="Normalny"/>
    <w:link w:val="NagwekZnak"/>
    <w:uiPriority w:val="99"/>
    <w:unhideWhenUsed/>
    <w:rsid w:val="00AD40B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D40BC"/>
    <w:rPr>
      <w:rFonts w:ascii="Times New Roman" w:eastAsia="Times New Roman" w:hAnsi="Times New Roman" w:cs="Times New Roman"/>
      <w:sz w:val="20"/>
      <w:szCs w:val="20"/>
    </w:rPr>
  </w:style>
  <w:style w:type="paragraph" w:styleId="Stopka">
    <w:name w:val="footer"/>
    <w:basedOn w:val="Normalny"/>
    <w:link w:val="StopkaZnak"/>
    <w:uiPriority w:val="99"/>
    <w:unhideWhenUsed/>
    <w:rsid w:val="00AD40B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D40BC"/>
    <w:rPr>
      <w:rFonts w:ascii="Times New Roman" w:eastAsia="Times New Roman" w:hAnsi="Times New Roman" w:cs="Times New Roman"/>
      <w:sz w:val="20"/>
      <w:szCs w:val="20"/>
    </w:rPr>
  </w:style>
  <w:style w:type="paragraph" w:styleId="Akapitzlist">
    <w:name w:val="List Paragraph"/>
    <w:basedOn w:val="Normalny"/>
    <w:uiPriority w:val="34"/>
    <w:qFormat/>
    <w:rsid w:val="00B302BE"/>
    <w:pPr>
      <w:ind w:left="720"/>
    </w:pPr>
    <w:rPr>
      <w:rFonts w:ascii="Calibri" w:eastAsiaTheme="minorHAnsi" w:hAnsi="Calibri" w:cs="Calibri"/>
      <w:sz w:val="22"/>
      <w:szCs w:val="22"/>
    </w:rPr>
  </w:style>
  <w:style w:type="table" w:styleId="Tabela-Siatka">
    <w:name w:val="Table Grid"/>
    <w:basedOn w:val="Standardowy"/>
    <w:uiPriority w:val="39"/>
    <w:rsid w:val="000C657C"/>
    <w:pPr>
      <w:spacing w:after="0" w:line="240" w:lineRule="auto"/>
    </w:pPr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komentarza">
    <w:name w:val="annotation text"/>
    <w:basedOn w:val="Normalny"/>
    <w:link w:val="TekstkomentarzaZnak"/>
    <w:uiPriority w:val="99"/>
    <w:unhideWhenUsed/>
  </w:style>
  <w:style w:type="character" w:customStyle="1" w:styleId="TekstkomentarzaZnak">
    <w:name w:val="Tekst komentarza Znak"/>
    <w:basedOn w:val="Domylnaczcionkaakapitu"/>
    <w:link w:val="Tekstkomentarza"/>
    <w:uiPriority w:val="99"/>
    <w:rPr>
      <w:rFonts w:ascii="Times New Roman" w:eastAsia="Times New Roman" w:hAnsi="Times New Roman" w:cs="Times New Roman"/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Pr>
      <w:sz w:val="16"/>
      <w:szCs w:val="16"/>
    </w:rPr>
  </w:style>
  <w:style w:type="paragraph" w:styleId="Poprawka">
    <w:name w:val="Revision"/>
    <w:hidden/>
    <w:uiPriority w:val="99"/>
    <w:semiHidden/>
    <w:rsid w:val="003451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35AD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35AD6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Standard">
    <w:name w:val="Standard"/>
    <w:uiPriority w:val="99"/>
    <w:rsid w:val="008D73E1"/>
    <w:pPr>
      <w:widowControl w:val="0"/>
      <w:suppressAutoHyphens/>
      <w:autoSpaceDN w:val="0"/>
      <w:spacing w:before="100" w:after="0" w:line="240" w:lineRule="auto"/>
      <w:textAlignment w:val="baseline"/>
    </w:pPr>
    <w:rPr>
      <w:rFonts w:ascii="Arial" w:eastAsia="SimSun" w:hAnsi="Arial" w:cs="Arial"/>
      <w:sz w:val="20"/>
      <w:szCs w:val="20"/>
      <w:lang w:eastAsia="zh-CN"/>
    </w:rPr>
  </w:style>
  <w:style w:type="paragraph" w:styleId="NormalnyWeb">
    <w:name w:val="Normal (Web)"/>
    <w:basedOn w:val="Normalny"/>
    <w:uiPriority w:val="99"/>
    <w:semiHidden/>
    <w:unhideWhenUsed/>
    <w:rsid w:val="00783FF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45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97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87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7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8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3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74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2D3E679587BD549959EF702CEB47405" ma:contentTypeVersion="6" ma:contentTypeDescription="Utwórz nowy dokument." ma:contentTypeScope="" ma:versionID="e726731c8095a4c1fc0dad77a82545ea">
  <xsd:schema xmlns:xsd="http://www.w3.org/2001/XMLSchema" xmlns:xs="http://www.w3.org/2001/XMLSchema" xmlns:p="http://schemas.microsoft.com/office/2006/metadata/properties" xmlns:ns2="d44caddf-b993-43d7-b5b4-93955cb19959" xmlns:ns3="7d9ea7c9-d68e-4e11-a741-fce362efb362" targetNamespace="http://schemas.microsoft.com/office/2006/metadata/properties" ma:root="true" ma:fieldsID="5d20a948e9a5a94283296a61e15f1f6c" ns2:_="" ns3:_="">
    <xsd:import namespace="d44caddf-b993-43d7-b5b4-93955cb19959"/>
    <xsd:import namespace="7d9ea7c9-d68e-4e11-a741-fce362efb36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4caddf-b993-43d7-b5b4-93955cb1995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9ea7c9-d68e-4e11-a741-fce362efb362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A831C56-C792-4AE9-A6BE-926D366596A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6135160-DADF-4864-9442-811C10069E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4caddf-b993-43d7-b5b4-93955cb19959"/>
    <ds:schemaRef ds:uri="7d9ea7c9-d68e-4e11-a741-fce362efb36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2A2DD3F-A6A9-444C-A021-BFFAB3D5549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EEAD74E-1048-4459-81B2-4FAE2D15DE07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196</Words>
  <Characters>1178</Characters>
  <Application>Microsoft Office Word</Application>
  <DocSecurity>0</DocSecurity>
  <Lines>9</Lines>
  <Paragraphs>2</Paragraphs>
  <ScaleCrop>false</ScaleCrop>
  <Company/>
  <LinksUpToDate>false</LinksUpToDate>
  <CharactersWithSpaces>1372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Bartosik Marta</dc:creator>
  <cp:keywords/>
  <dc:description/>
  <cp:lastModifiedBy>Jamsheer-Bratkowska Małgorzata</cp:lastModifiedBy>
  <cp:revision>4</cp:revision>
  <dcterms:created xsi:type="dcterms:W3CDTF">2025-02-17T06:42:00Z</dcterms:created>
  <dcterms:modified xsi:type="dcterms:W3CDTF">2025-02-17T07:17:00Z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0x010100A2D3E679587BD549959EF702CEB47405</vt:lpwstr>
  </property>
</Properties>
</file>